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CA63" w14:textId="77777777" w:rsidR="00E61D06" w:rsidRPr="002B1E4B" w:rsidRDefault="00E61D06" w:rsidP="00176570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3B2F9E6" w14:textId="77777777" w:rsidR="00E61D06" w:rsidRPr="00E12B8E" w:rsidRDefault="00E61D06" w:rsidP="00E61D06">
      <w:pPr>
        <w:jc w:val="right"/>
        <w:rPr>
          <w:rFonts w:cs="Arial"/>
          <w:b/>
          <w:sz w:val="18"/>
        </w:rPr>
      </w:pPr>
    </w:p>
    <w:p w14:paraId="3429E6C4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4686AA92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74A73D0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3E49C50F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2F19A9C4" w14:textId="77777777" w:rsidR="00E61D06" w:rsidRPr="00E12B8E" w:rsidRDefault="00E61D06" w:rsidP="00E61D06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06928B77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3EFCFDBE" w14:textId="77777777" w:rsidR="00E61D06" w:rsidRPr="00E12B8E" w:rsidRDefault="00E61D06" w:rsidP="00E61D06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A9F2DA1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17A63788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5EAD1F2A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3291886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42A4104" w14:textId="77777777" w:rsidR="00E61D06" w:rsidRPr="00E12B8E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340D0461" w14:textId="77777777" w:rsidR="00E61D06" w:rsidRPr="00FC3620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FC3620">
        <w:rPr>
          <w:rFonts w:eastAsia="Calibri" w:cs="Arial"/>
          <w:sz w:val="18"/>
        </w:rPr>
        <w:t xml:space="preserve">jako konsorcjum, w którego w skład wchodzą:  </w:t>
      </w:r>
    </w:p>
    <w:p w14:paraId="726DD37A" w14:textId="77777777" w:rsidR="00E61D06" w:rsidRPr="00FC3620" w:rsidRDefault="00E61D06" w:rsidP="00E61D06">
      <w:pPr>
        <w:ind w:left="1440"/>
        <w:jc w:val="both"/>
        <w:rPr>
          <w:rFonts w:eastAsia="Calibri" w:cs="Arial"/>
          <w:sz w:val="18"/>
        </w:rPr>
      </w:pPr>
    </w:p>
    <w:p w14:paraId="7A56F224" w14:textId="77777777" w:rsidR="00E61D06" w:rsidRPr="00FC3620" w:rsidRDefault="00E61D06" w:rsidP="00E61D06">
      <w:pPr>
        <w:numPr>
          <w:ilvl w:val="0"/>
          <w:numId w:val="6"/>
        </w:numPr>
        <w:ind w:left="567"/>
        <w:jc w:val="center"/>
        <w:rPr>
          <w:rFonts w:cs="Arial"/>
          <w:i/>
          <w:sz w:val="18"/>
        </w:rPr>
      </w:pPr>
      <w:r w:rsidRPr="00FC3620">
        <w:rPr>
          <w:rFonts w:cs="Arial"/>
          <w:sz w:val="18"/>
        </w:rPr>
        <w:t xml:space="preserve">Lider: </w:t>
      </w:r>
      <w:r w:rsidRPr="00FC3620">
        <w:rPr>
          <w:rFonts w:cs="Arial"/>
          <w:i/>
          <w:sz w:val="18"/>
        </w:rPr>
        <w:t>___________________________________________________,</w:t>
      </w:r>
    </w:p>
    <w:p w14:paraId="749454F9" w14:textId="77777777" w:rsidR="00E61D06" w:rsidRPr="00FC3620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FC3620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FC3620">
        <w:rPr>
          <w:rFonts w:cs="Arial"/>
          <w:b/>
          <w:bCs/>
          <w:i/>
          <w:color w:val="000000"/>
          <w:sz w:val="16"/>
        </w:rPr>
        <w:t>)</w:t>
      </w:r>
    </w:p>
    <w:p w14:paraId="798CC512" w14:textId="77777777" w:rsidR="00E61D06" w:rsidRPr="00FC3620" w:rsidRDefault="00E61D06" w:rsidP="00E61D06">
      <w:pPr>
        <w:jc w:val="center"/>
        <w:rPr>
          <w:rFonts w:cs="Arial"/>
          <w:b/>
          <w:i/>
          <w:sz w:val="16"/>
        </w:rPr>
      </w:pPr>
    </w:p>
    <w:p w14:paraId="2871440B" w14:textId="77777777" w:rsidR="00E61D06" w:rsidRPr="00FC3620" w:rsidRDefault="00E61D06" w:rsidP="00E61D06">
      <w:pPr>
        <w:numPr>
          <w:ilvl w:val="0"/>
          <w:numId w:val="6"/>
        </w:numPr>
        <w:ind w:left="1134"/>
        <w:jc w:val="center"/>
        <w:rPr>
          <w:rFonts w:cs="Arial"/>
          <w:i/>
          <w:sz w:val="18"/>
        </w:rPr>
      </w:pPr>
      <w:r w:rsidRPr="00FC3620">
        <w:rPr>
          <w:rFonts w:cs="Arial"/>
          <w:sz w:val="18"/>
        </w:rPr>
        <w:t xml:space="preserve">Członkowie: </w:t>
      </w:r>
      <w:r w:rsidRPr="00FC3620">
        <w:rPr>
          <w:rFonts w:cs="Arial"/>
          <w:i/>
          <w:sz w:val="18"/>
        </w:rPr>
        <w:t>___________________________________________________,</w:t>
      </w:r>
    </w:p>
    <w:p w14:paraId="3B22E6C4" w14:textId="089173DF" w:rsidR="00471078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2D5CB0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3E040BD9" w14:textId="77777777" w:rsidR="00471078" w:rsidRDefault="00471078" w:rsidP="00E61D06">
      <w:pPr>
        <w:jc w:val="center"/>
        <w:rPr>
          <w:rFonts w:cs="Arial"/>
          <w:bCs/>
          <w:i/>
          <w:color w:val="000000"/>
          <w:sz w:val="16"/>
        </w:rPr>
      </w:pPr>
    </w:p>
    <w:p w14:paraId="19A2987A" w14:textId="16AF5CDF" w:rsidR="00471078" w:rsidRDefault="00471078" w:rsidP="00797BE3">
      <w:pPr>
        <w:jc w:val="center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br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2725"/>
        <w:gridCol w:w="4813"/>
      </w:tblGrid>
      <w:tr w:rsidR="00471078" w14:paraId="0C430A38" w14:textId="41453D3A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23F13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7546F797" w14:textId="302DF9D1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Osoba upoważniona do prowadzenia negocjacji</w:t>
            </w:r>
          </w:p>
          <w:p w14:paraId="15E57E97" w14:textId="5E2FD7CC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 xml:space="preserve">(jeśli nie wynika z </w:t>
            </w:r>
            <w:proofErr w:type="spellStart"/>
            <w:r w:rsidRPr="00471078">
              <w:rPr>
                <w:rFonts w:cs="Arial"/>
                <w:b/>
                <w:i/>
                <w:color w:val="000000"/>
                <w:sz w:val="16"/>
              </w:rPr>
              <w:t>Ceidg</w:t>
            </w:r>
            <w:proofErr w:type="spellEnd"/>
            <w:r w:rsidRPr="00471078">
              <w:rPr>
                <w:rFonts w:cs="Arial"/>
                <w:b/>
                <w:i/>
                <w:color w:val="000000"/>
                <w:sz w:val="16"/>
              </w:rPr>
              <w:t>/KRS – należy dołączyć pełnomocnictwo</w:t>
            </w:r>
            <w:r>
              <w:rPr>
                <w:rFonts w:cs="Arial"/>
                <w:b/>
                <w:i/>
                <w:color w:val="000000"/>
                <w:sz w:val="16"/>
              </w:rPr>
              <w:t xml:space="preserve"> w sekcji formalnej</w:t>
            </w:r>
            <w:r w:rsidRPr="00471078">
              <w:rPr>
                <w:rFonts w:cs="Arial"/>
                <w:b/>
                <w:i/>
                <w:color w:val="000000"/>
                <w:sz w:val="16"/>
              </w:rPr>
              <w:t>)</w:t>
            </w:r>
          </w:p>
          <w:p w14:paraId="28F099D5" w14:textId="2283AE4B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9C935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8AE4F75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15FC0F64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14A58F2" w14:textId="122AFB6C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Imię nazwisko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15002A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528500D9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2533A89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184AC1D9" w14:textId="537E60C5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Nr telefonu do kontaktu</w:t>
            </w:r>
          </w:p>
        </w:tc>
      </w:tr>
      <w:tr w:rsidR="00471078" w14:paraId="53B7E146" w14:textId="77777777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F0F88" w14:textId="1D2D2517" w:rsidR="00471078" w:rsidRPr="00471078" w:rsidRDefault="00471078" w:rsidP="00471078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>
              <w:rPr>
                <w:rFonts w:cs="Arial"/>
                <w:bCs/>
                <w:i/>
                <w:color w:val="000000"/>
                <w:sz w:val="16"/>
              </w:rP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3D73C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C4D1F9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471078" w14:paraId="10AB6E5F" w14:textId="77777777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53152" w14:textId="2AEBFC1A" w:rsidR="00471078" w:rsidRDefault="00471078" w:rsidP="00471078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>
              <w:rPr>
                <w:rFonts w:cs="Arial"/>
                <w:bCs/>
                <w:i/>
                <w:color w:val="000000"/>
                <w:sz w:val="16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1F8CB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2740F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FA0A60" w14:paraId="2650B3BD" w14:textId="77777777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F75D0" w14:textId="77777777" w:rsidR="00FA0A60" w:rsidRDefault="00FA0A60" w:rsidP="00471078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D77804" w14:textId="77777777" w:rsidR="00FA0A60" w:rsidRDefault="00FA0A60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407EB" w14:textId="77777777" w:rsidR="00FA0A60" w:rsidRDefault="00FA0A60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471078" w14:paraId="7AA63125" w14:textId="06FB6B44" w:rsidTr="00471078">
        <w:tc>
          <w:tcPr>
            <w:tcW w:w="1806" w:type="dxa"/>
            <w:tcBorders>
              <w:top w:val="single" w:sz="4" w:space="0" w:color="auto"/>
            </w:tcBorders>
          </w:tcPr>
          <w:p w14:paraId="02EBB2B5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</w:tcBorders>
          </w:tcPr>
          <w:p w14:paraId="27336B40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</w:tcBorders>
          </w:tcPr>
          <w:p w14:paraId="764EC37A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</w:tbl>
    <w:p w14:paraId="1C4C2141" w14:textId="608A9A98" w:rsidR="00E61D06" w:rsidRPr="00E12B8E" w:rsidRDefault="00471078" w:rsidP="00E61D06">
      <w:pPr>
        <w:jc w:val="center"/>
        <w:rPr>
          <w:rFonts w:cs="Arial"/>
          <w:i/>
          <w:sz w:val="16"/>
        </w:rPr>
      </w:pPr>
      <w:r>
        <w:rPr>
          <w:rFonts w:cs="Arial"/>
          <w:bCs/>
          <w:i/>
          <w:color w:val="000000"/>
          <w:sz w:val="16"/>
        </w:rPr>
        <w:br/>
      </w:r>
    </w:p>
    <w:p w14:paraId="2FA48A7D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5661A903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7B9DBC7E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D5516E5" w14:textId="77777777" w:rsidR="00E61D06" w:rsidRPr="00843FFF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745C496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378B1CA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8493CDF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CB0EA1D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A122FBB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66BDE090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1D5CE708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1017D4E8" w14:textId="715A7A64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176570">
        <w:rPr>
          <w:rFonts w:eastAsia="Calibri" w:cs="Arial"/>
          <w:sz w:val="18"/>
        </w:rPr>
        <w:t>,</w:t>
      </w:r>
    </w:p>
    <w:p w14:paraId="7D4F8831" w14:textId="4A70FC84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176570">
        <w:rPr>
          <w:rFonts w:cs="Arial"/>
          <w:b/>
          <w:sz w:val="18"/>
        </w:rPr>
        <w:t>dni</w:t>
      </w:r>
      <w:r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</w:t>
      </w:r>
      <w:r w:rsidR="0034006C" w:rsidRPr="0034006C">
        <w:rPr>
          <w:rFonts w:cs="Arial"/>
          <w:b/>
          <w:i/>
          <w:iCs/>
          <w:color w:val="3A7C22" w:themeColor="accent6" w:themeShade="BF"/>
          <w:sz w:val="18"/>
        </w:rPr>
        <w:t xml:space="preserve"> </w:t>
      </w:r>
      <w:r w:rsidR="0034006C">
        <w:rPr>
          <w:rFonts w:cs="Arial"/>
          <w:b/>
          <w:i/>
          <w:iCs/>
          <w:color w:val="3A7C22" w:themeColor="accent6" w:themeShade="BF"/>
          <w:sz w:val="18"/>
        </w:rPr>
        <w:t>– nie może być krótszy niż wskazany w pkt. I.3. Zapytania ofertowego</w:t>
      </w:r>
      <w:r w:rsidR="00745D69">
        <w:rPr>
          <w:rFonts w:cs="Arial"/>
          <w:b/>
          <w:i/>
          <w:iCs/>
          <w:color w:val="3A7C22" w:themeColor="accent6" w:themeShade="BF"/>
          <w:sz w:val="18"/>
        </w:rPr>
        <w:t>, czyli minimum 60 dni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daty </w:t>
      </w:r>
      <w:r w:rsidR="00011ECE" w:rsidRPr="00011ECE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6F28BDAE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lastRenderedPageBreak/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09019C0C" w14:textId="3D3E4C6C" w:rsidR="00E61D06" w:rsidRPr="00176570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>Dla Kontrahenta/ Pliki do pobrania</w:t>
      </w:r>
      <w:r w:rsidR="002609B2">
        <w:rPr>
          <w:rFonts w:cs="Arial"/>
          <w:i/>
          <w:iCs/>
          <w:sz w:val="18"/>
        </w:rPr>
        <w:t>.</w:t>
      </w:r>
      <w:r w:rsidRPr="00257195">
        <w:rPr>
          <w:rFonts w:cs="Arial"/>
          <w:i/>
          <w:iCs/>
          <w:sz w:val="18"/>
        </w:rPr>
        <w:t xml:space="preserve"> </w:t>
      </w:r>
    </w:p>
    <w:p w14:paraId="5F0C5ACC" w14:textId="77777777" w:rsidR="00176570" w:rsidRPr="00AD69D9" w:rsidRDefault="00176570" w:rsidP="00176570">
      <w:pPr>
        <w:tabs>
          <w:tab w:val="num" w:pos="928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Wymagania ogólne:</w:t>
      </w:r>
    </w:p>
    <w:p w14:paraId="78041CBF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1) wykonanie robót budowlano - montażowych zgodnie z następującymi regulacjami wewnętrznymi dostępnymi na stronie Polskiej Spółki Gazownictwa sp. z o.o. pod adresem (Regulacje wewnętrzne, Standardy i normy, Cel i zakres regulacji wewnętrznych):</w:t>
      </w:r>
    </w:p>
    <w:p w14:paraId="50CFC705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  <w:lang w:val="en-GB"/>
        </w:rPr>
      </w:pPr>
      <w:r w:rsidRPr="00AD69D9">
        <w:rPr>
          <w:bCs/>
          <w:sz w:val="18"/>
          <w:lang w:val="en-GB"/>
        </w:rPr>
        <w:t>a) https://www.psgaz.pl/wymagania-techniczne</w:t>
      </w:r>
    </w:p>
    <w:p w14:paraId="4E12D991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b) https://www.psgaz.pl/wymagania-procesu-inwestycyjnego</w:t>
      </w:r>
    </w:p>
    <w:p w14:paraId="443165D8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c) https://www.psgaz.pl/pliki-do-pobrania</w:t>
      </w:r>
    </w:p>
    <w:p w14:paraId="0D8894E0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2) Wykonawcy zobligowani są do zapoznania się z dokumentami udostępnianymi przez Zamawiającego tj.:</w:t>
      </w:r>
    </w:p>
    <w:p w14:paraId="4BC4113E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a) Instrukcją systemową SAP-GIS - Wykonywanie pomiarów geodezyjnych dla potrzeb PSG sp. z o.o. Oddział Zakład Gazowniczy w Zabrzu,</w:t>
      </w:r>
    </w:p>
    <w:p w14:paraId="7FF3EF15" w14:textId="77777777" w:rsidR="0085158B" w:rsidRPr="0085158B" w:rsidRDefault="0085158B" w:rsidP="0085158B">
      <w:pPr>
        <w:tabs>
          <w:tab w:val="num" w:pos="1800"/>
        </w:tabs>
        <w:ind w:left="709"/>
        <w:jc w:val="both"/>
        <w:rPr>
          <w:bCs/>
          <w:sz w:val="18"/>
        </w:rPr>
      </w:pPr>
    </w:p>
    <w:p w14:paraId="0725ED2D" w14:textId="77777777" w:rsidR="00790014" w:rsidRDefault="00790014" w:rsidP="0085158B">
      <w:pPr>
        <w:tabs>
          <w:tab w:val="num" w:pos="1800"/>
        </w:tabs>
        <w:ind w:left="709"/>
        <w:jc w:val="both"/>
        <w:rPr>
          <w:bCs/>
          <w:sz w:val="18"/>
        </w:rPr>
      </w:pPr>
      <w:r w:rsidRPr="00790014">
        <w:rPr>
          <w:bCs/>
          <w:sz w:val="18"/>
        </w:rPr>
        <w:t xml:space="preserve">b) Instrukcjami PSG sp. z o.o.: „Zasady organizacji, wykonywania i dokumentowania prac niebezpiecznych”, „Zasady organizacji, wykonywania i dokumentowania prac </w:t>
      </w:r>
      <w:proofErr w:type="spellStart"/>
      <w:r w:rsidRPr="00790014">
        <w:rPr>
          <w:bCs/>
          <w:sz w:val="18"/>
        </w:rPr>
        <w:t>gazoniebezpiecznych</w:t>
      </w:r>
      <w:proofErr w:type="spellEnd"/>
      <w:r w:rsidRPr="00790014">
        <w:rPr>
          <w:bCs/>
          <w:sz w:val="18"/>
        </w:rPr>
        <w:t xml:space="preserve"> w PSG”.</w:t>
      </w:r>
    </w:p>
    <w:p w14:paraId="3BD65662" w14:textId="43C567A5" w:rsidR="00176570" w:rsidRPr="00AD69D9" w:rsidRDefault="00176570" w:rsidP="0085158B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 xml:space="preserve">W przypadku konieczności wykonania prac </w:t>
      </w:r>
      <w:proofErr w:type="spellStart"/>
      <w:r w:rsidRPr="00AD69D9">
        <w:rPr>
          <w:bCs/>
          <w:sz w:val="18"/>
        </w:rPr>
        <w:t>gazoniebezpiecznych</w:t>
      </w:r>
      <w:proofErr w:type="spellEnd"/>
      <w:r w:rsidRPr="00AD69D9">
        <w:rPr>
          <w:bCs/>
          <w:sz w:val="18"/>
        </w:rPr>
        <w:t xml:space="preserve">, prace te należy zgłosić w Portalu Obsługi Prac </w:t>
      </w:r>
      <w:proofErr w:type="spellStart"/>
      <w:r w:rsidRPr="00AD69D9">
        <w:rPr>
          <w:bCs/>
          <w:sz w:val="18"/>
        </w:rPr>
        <w:t>Gazoniebezpiecznych</w:t>
      </w:r>
      <w:proofErr w:type="spellEnd"/>
      <w:r w:rsidRPr="00AD69D9">
        <w:rPr>
          <w:bCs/>
          <w:sz w:val="18"/>
        </w:rPr>
        <w:t xml:space="preserve"> (https://pgn.psgaz.pl/). Brak dostępu do Portalu lub problemy ze zgłoszeniem prac </w:t>
      </w:r>
      <w:proofErr w:type="spellStart"/>
      <w:r w:rsidRPr="00AD69D9">
        <w:rPr>
          <w:bCs/>
          <w:sz w:val="18"/>
        </w:rPr>
        <w:t>gazoniebezpiecznych</w:t>
      </w:r>
      <w:proofErr w:type="spellEnd"/>
      <w:r w:rsidRPr="00AD69D9">
        <w:rPr>
          <w:bCs/>
          <w:sz w:val="18"/>
        </w:rPr>
        <w:t xml:space="preserve"> należy zgłosić na adres e-mail: 4b.pomoc@psgaz.pl.</w:t>
      </w:r>
    </w:p>
    <w:p w14:paraId="58060540" w14:textId="77777777" w:rsidR="001E0966" w:rsidRDefault="001E0966" w:rsidP="001E0966">
      <w:pPr>
        <w:tabs>
          <w:tab w:val="num" w:pos="709"/>
          <w:tab w:val="num" w:pos="928"/>
        </w:tabs>
        <w:ind w:left="709"/>
        <w:jc w:val="both"/>
        <w:rPr>
          <w:rFonts w:cs="Arial"/>
          <w:sz w:val="18"/>
        </w:rPr>
      </w:pPr>
    </w:p>
    <w:p w14:paraId="1DCC3820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797BE3">
        <w:rPr>
          <w:rFonts w:cs="Arial"/>
          <w:b/>
          <w:sz w:val="18"/>
        </w:rPr>
        <w:t>posiada / nie posiada*</w:t>
      </w:r>
      <w:r w:rsidRPr="002B1E4B">
        <w:rPr>
          <w:rFonts w:cs="Arial"/>
          <w:bCs/>
          <w:sz w:val="18"/>
        </w:rPr>
        <w:t xml:space="preserve"> status dużego przedsiębiorcy w rozumieniu art. 4 pkt 6) Ustawy z dnia 8 marca 2013 roku o przeciwdziałaniu nadmiernym opóźnieniom w transakcjach handlowych.</w:t>
      </w:r>
    </w:p>
    <w:p w14:paraId="3E91ED3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7F45CBF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33AEA809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712AEC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66888EC7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32E42946" w14:textId="77777777" w:rsidR="00161E49" w:rsidRDefault="00161E49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</w:p>
    <w:p w14:paraId="30A8756A" w14:textId="0010CD86" w:rsidR="00C11AF0" w:rsidRPr="00161E49" w:rsidRDefault="00C11AF0" w:rsidP="00EC1BF6">
      <w:pPr>
        <w:numPr>
          <w:ilvl w:val="0"/>
          <w:numId w:val="16"/>
        </w:numPr>
        <w:jc w:val="both"/>
        <w:rPr>
          <w:rFonts w:eastAsia="Calibri" w:cs="Arial"/>
          <w:sz w:val="18"/>
        </w:rPr>
      </w:pPr>
      <w:r w:rsidRPr="00161E49">
        <w:rPr>
          <w:rFonts w:eastAsia="Calibri" w:cs="Arial"/>
          <w:sz w:val="18"/>
        </w:rPr>
        <w:t>akceptuje minimum 30-dniowy termin płatności faktury/faktur.</w:t>
      </w:r>
    </w:p>
    <w:p w14:paraId="1FDA497A" w14:textId="77777777" w:rsidR="00E61D06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1441975A" w14:textId="77777777" w:rsidR="00E61D06" w:rsidRPr="00E12B8E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3581CDB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5657CA22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0F26C9F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6F3DC34F" w14:textId="77777777" w:rsidR="00E61D06" w:rsidRPr="00E12B8E" w:rsidRDefault="00E61D06" w:rsidP="00E61D0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2F7AACB5" w14:textId="77777777" w:rsidR="00E61D06" w:rsidRPr="00E12B8E" w:rsidRDefault="00E61D06" w:rsidP="00E61D0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0405647" w14:textId="77777777" w:rsidR="00E61D06" w:rsidRPr="00E12B8E" w:rsidRDefault="00E61D06" w:rsidP="00E61D06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0F3A8FF4" w14:textId="3AAC0EE6" w:rsidR="00E61D06" w:rsidRPr="00E12B8E" w:rsidRDefault="00E61D06" w:rsidP="00E61D06">
      <w:pPr>
        <w:rPr>
          <w:rFonts w:cs="Arial"/>
          <w:b/>
          <w:sz w:val="18"/>
        </w:rPr>
      </w:pPr>
    </w:p>
    <w:sectPr w:rsidR="00E61D06" w:rsidRPr="00E12B8E" w:rsidSect="00E61D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36356" w14:textId="77777777" w:rsidR="00D65797" w:rsidRDefault="00D65797" w:rsidP="00E61D06">
      <w:r>
        <w:separator/>
      </w:r>
    </w:p>
  </w:endnote>
  <w:endnote w:type="continuationSeparator" w:id="0">
    <w:p w14:paraId="7359CF58" w14:textId="77777777" w:rsidR="00D65797" w:rsidRDefault="00D65797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4954" w14:textId="77777777" w:rsidR="004D569C" w:rsidRDefault="004D56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2B04" w14:textId="77777777" w:rsidR="004D569C" w:rsidRDefault="004D56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C7DC" w14:textId="77777777" w:rsidR="004D569C" w:rsidRDefault="004D56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8C705" w14:textId="77777777" w:rsidR="00D65797" w:rsidRDefault="00D65797" w:rsidP="00E61D06">
      <w:r>
        <w:separator/>
      </w:r>
    </w:p>
  </w:footnote>
  <w:footnote w:type="continuationSeparator" w:id="0">
    <w:p w14:paraId="49B425C6" w14:textId="77777777" w:rsidR="00D65797" w:rsidRDefault="00D65797" w:rsidP="00E61D06">
      <w:r>
        <w:continuationSeparator/>
      </w:r>
    </w:p>
  </w:footnote>
  <w:footnote w:id="1">
    <w:p w14:paraId="42396983" w14:textId="77777777" w:rsidR="00E61D06" w:rsidRPr="007D368D" w:rsidRDefault="00E61D06" w:rsidP="00E61D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F152" w14:textId="77777777" w:rsidR="004D569C" w:rsidRDefault="004D56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FFF22" w14:textId="77777777" w:rsidR="004D569C" w:rsidRDefault="004D56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46FD" w14:textId="66FBBC62" w:rsidR="004D569C" w:rsidRDefault="004D569C">
    <w:pPr>
      <w:pStyle w:val="Nagwek"/>
    </w:pPr>
    <w:r>
      <w:rPr>
        <w:noProof/>
      </w:rPr>
      <w:drawing>
        <wp:inline distT="0" distB="0" distL="0" distR="0" wp14:anchorId="6276EADE" wp14:editId="071D3CBD">
          <wp:extent cx="2127250" cy="831850"/>
          <wp:effectExtent l="0" t="0" r="6350" b="6350"/>
          <wp:docPr id="214481739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57D6EC9"/>
    <w:multiLevelType w:val="hybridMultilevel"/>
    <w:tmpl w:val="A616188E"/>
    <w:lvl w:ilvl="0" w:tplc="67B6260C">
      <w:start w:val="18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7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AC702C"/>
    <w:multiLevelType w:val="hybridMultilevel"/>
    <w:tmpl w:val="22EE5A9A"/>
    <w:lvl w:ilvl="0" w:tplc="7C6C9922">
      <w:start w:val="18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0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1" w15:restartNumberingAfterBreak="0">
    <w:nsid w:val="36632821"/>
    <w:multiLevelType w:val="hybridMultilevel"/>
    <w:tmpl w:val="78E09298"/>
    <w:lvl w:ilvl="0" w:tplc="1C3A4866">
      <w:start w:val="18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606CB"/>
    <w:multiLevelType w:val="hybridMultilevel"/>
    <w:tmpl w:val="8B6C4A00"/>
    <w:lvl w:ilvl="0" w:tplc="886E6198">
      <w:start w:val="18"/>
      <w:numFmt w:val="lowerLetter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4"/>
  </w:num>
  <w:num w:numId="3" w16cid:durableId="12738983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8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5"/>
  </w:num>
  <w:num w:numId="11" w16cid:durableId="701252141">
    <w:abstractNumId w:val="7"/>
  </w:num>
  <w:num w:numId="12" w16cid:durableId="390886813">
    <w:abstractNumId w:val="10"/>
  </w:num>
  <w:num w:numId="13" w16cid:durableId="3359683">
    <w:abstractNumId w:val="13"/>
  </w:num>
  <w:num w:numId="14" w16cid:durableId="1904831389">
    <w:abstractNumId w:val="11"/>
  </w:num>
  <w:num w:numId="15" w16cid:durableId="288166536">
    <w:abstractNumId w:val="6"/>
  </w:num>
  <w:num w:numId="16" w16cid:durableId="6642796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11ECE"/>
    <w:rsid w:val="00110B52"/>
    <w:rsid w:val="00161E49"/>
    <w:rsid w:val="00176570"/>
    <w:rsid w:val="00195B91"/>
    <w:rsid w:val="001D394B"/>
    <w:rsid w:val="001E0966"/>
    <w:rsid w:val="002609B2"/>
    <w:rsid w:val="002D5CB0"/>
    <w:rsid w:val="0034006C"/>
    <w:rsid w:val="003A0AE0"/>
    <w:rsid w:val="003E02E2"/>
    <w:rsid w:val="00471078"/>
    <w:rsid w:val="004B3FB1"/>
    <w:rsid w:val="004B7604"/>
    <w:rsid w:val="004D569C"/>
    <w:rsid w:val="007222FE"/>
    <w:rsid w:val="00745D69"/>
    <w:rsid w:val="00790014"/>
    <w:rsid w:val="00797BE3"/>
    <w:rsid w:val="007A23D7"/>
    <w:rsid w:val="007B5FA8"/>
    <w:rsid w:val="007E4EB9"/>
    <w:rsid w:val="00805389"/>
    <w:rsid w:val="00830ED9"/>
    <w:rsid w:val="0085158B"/>
    <w:rsid w:val="00870913"/>
    <w:rsid w:val="009073F2"/>
    <w:rsid w:val="0096513E"/>
    <w:rsid w:val="009B111E"/>
    <w:rsid w:val="00A568F6"/>
    <w:rsid w:val="00A75875"/>
    <w:rsid w:val="00AB06F4"/>
    <w:rsid w:val="00AD69D9"/>
    <w:rsid w:val="00B0070B"/>
    <w:rsid w:val="00B62137"/>
    <w:rsid w:val="00C11AF0"/>
    <w:rsid w:val="00CF5392"/>
    <w:rsid w:val="00D65797"/>
    <w:rsid w:val="00D673A6"/>
    <w:rsid w:val="00DA1E3D"/>
    <w:rsid w:val="00E61D06"/>
    <w:rsid w:val="00E7318D"/>
    <w:rsid w:val="00EC1BF6"/>
    <w:rsid w:val="00ED3807"/>
    <w:rsid w:val="00EE5D21"/>
    <w:rsid w:val="00FA0A60"/>
    <w:rsid w:val="00FC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5102F-19C6-49FC-B8F4-37E11BB3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809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Lato Marzena (PSG)</cp:lastModifiedBy>
  <cp:revision>26</cp:revision>
  <dcterms:created xsi:type="dcterms:W3CDTF">2026-01-30T12:13:00Z</dcterms:created>
  <dcterms:modified xsi:type="dcterms:W3CDTF">2026-03-09T09:19:00Z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